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8B19" w14:textId="5CB3388E" w:rsidR="0063779D" w:rsidRPr="00301F0B" w:rsidRDefault="0063779D" w:rsidP="006D2555">
      <w:pPr>
        <w:jc w:val="center"/>
        <w:rPr>
          <w:rFonts w:ascii="Times New Roman" w:hAnsi="Times New Roman" w:cs="Times New Roman"/>
          <w:b/>
          <w:bCs/>
        </w:rPr>
      </w:pPr>
      <w:r w:rsidRPr="00301F0B">
        <w:rPr>
          <w:rFonts w:ascii="Times New Roman" w:hAnsi="Times New Roman" w:cs="Times New Roman"/>
          <w:b/>
          <w:bCs/>
        </w:rPr>
        <w:t>MODELLO ORGANIZZATIVO E DI CONTROLLO DELL’ATTIVITÀ SPORTIVA</w:t>
      </w:r>
    </w:p>
    <w:p w14:paraId="18968976" w14:textId="77777777" w:rsidR="00186A54" w:rsidRPr="00301F0B" w:rsidRDefault="0063779D" w:rsidP="006D2555">
      <w:pPr>
        <w:jc w:val="both"/>
        <w:rPr>
          <w:rFonts w:ascii="Times New Roman" w:hAnsi="Times New Roman" w:cs="Times New Roman"/>
        </w:rPr>
      </w:pPr>
      <w:r w:rsidRPr="00301F0B">
        <w:rPr>
          <w:rFonts w:ascii="Times New Roman" w:hAnsi="Times New Roman" w:cs="Times New Roman"/>
        </w:rPr>
        <w:t xml:space="preserve">Il presente modello organizzativo e di controllo dell’attività sportiva è redatto dall’ASD/SSD _____ (di seguito, l’Associazione), come previsto dal comma 2 dell’articolo 16 del d.lgs. n. 39 del 28 febbraio 2021 e utilizzando le linee guida pubblicate dalla Federazione Italiana </w:t>
      </w:r>
      <w:r w:rsidR="00B40D38" w:rsidRPr="00301F0B">
        <w:rPr>
          <w:rFonts w:ascii="Times New Roman" w:hAnsi="Times New Roman" w:cs="Times New Roman"/>
        </w:rPr>
        <w:t>Rugby.</w:t>
      </w:r>
      <w:r w:rsidR="00DF2AD0" w:rsidRPr="00301F0B">
        <w:rPr>
          <w:rFonts w:ascii="Times New Roman" w:hAnsi="Times New Roman" w:cs="Times New Roman"/>
        </w:rPr>
        <w:t xml:space="preserve"> </w:t>
      </w:r>
    </w:p>
    <w:p w14:paraId="555CC9BD" w14:textId="15511333" w:rsidR="00B40D38" w:rsidRPr="00301F0B" w:rsidRDefault="00DF2AD0" w:rsidP="006D2555">
      <w:pPr>
        <w:jc w:val="both"/>
        <w:rPr>
          <w:rFonts w:ascii="Times New Roman" w:hAnsi="Times New Roman" w:cs="Times New Roman"/>
        </w:rPr>
      </w:pPr>
      <w:r w:rsidRPr="00301F0B">
        <w:rPr>
          <w:rFonts w:ascii="Times New Roman" w:hAnsi="Times New Roman" w:cs="Times New Roman"/>
        </w:rPr>
        <w:t xml:space="preserve">Il Presente Modello integra e non sostituisce </w:t>
      </w:r>
      <w:r w:rsidR="007206C3" w:rsidRPr="00301F0B">
        <w:rPr>
          <w:rFonts w:ascii="Times New Roman" w:hAnsi="Times New Roman" w:cs="Times New Roman"/>
        </w:rPr>
        <w:t xml:space="preserve">il Regolamento </w:t>
      </w:r>
      <w:r w:rsidR="004A1ED5" w:rsidRPr="00301F0B">
        <w:rPr>
          <w:rFonts w:ascii="Times New Roman" w:hAnsi="Times New Roman" w:cs="Times New Roman"/>
        </w:rPr>
        <w:t>predisposto dalla F</w:t>
      </w:r>
      <w:r w:rsidR="00186A54" w:rsidRPr="00301F0B">
        <w:rPr>
          <w:rFonts w:ascii="Times New Roman" w:hAnsi="Times New Roman" w:cs="Times New Roman"/>
        </w:rPr>
        <w:t>IR</w:t>
      </w:r>
      <w:r w:rsidR="004A1ED5" w:rsidRPr="00301F0B">
        <w:rPr>
          <w:rFonts w:ascii="Times New Roman" w:hAnsi="Times New Roman" w:cs="Times New Roman"/>
        </w:rPr>
        <w:t xml:space="preserve"> in materia di </w:t>
      </w:r>
      <w:proofErr w:type="spellStart"/>
      <w:r w:rsidR="004A1ED5" w:rsidRPr="00301F0B">
        <w:rPr>
          <w:rFonts w:ascii="Times New Roman" w:hAnsi="Times New Roman" w:cs="Times New Roman"/>
        </w:rPr>
        <w:t>safeguarding</w:t>
      </w:r>
      <w:proofErr w:type="spellEnd"/>
      <w:r w:rsidR="004A1ED5" w:rsidRPr="00301F0B">
        <w:rPr>
          <w:rFonts w:ascii="Times New Roman" w:hAnsi="Times New Roman" w:cs="Times New Roman"/>
        </w:rPr>
        <w:t xml:space="preserve"> policy e </w:t>
      </w:r>
      <w:r w:rsidR="00F15727" w:rsidRPr="00301F0B">
        <w:rPr>
          <w:rFonts w:ascii="Times New Roman" w:hAnsi="Times New Roman" w:cs="Times New Roman"/>
        </w:rPr>
        <w:t>i contenuti del</w:t>
      </w:r>
      <w:r w:rsidRPr="00301F0B">
        <w:rPr>
          <w:rFonts w:ascii="Times New Roman" w:hAnsi="Times New Roman" w:cs="Times New Roman"/>
        </w:rPr>
        <w:t>le linee guida adottate dalla Federazione Italiana Rugby</w:t>
      </w:r>
      <w:r w:rsidR="00301F0B" w:rsidRPr="00301F0B">
        <w:rPr>
          <w:rFonts w:ascii="Times New Roman" w:hAnsi="Times New Roman" w:cs="Times New Roman"/>
        </w:rPr>
        <w:t xml:space="preserve"> </w:t>
      </w:r>
      <w:r w:rsidR="00F15727" w:rsidRPr="00301F0B">
        <w:rPr>
          <w:rFonts w:ascii="Times New Roman" w:hAnsi="Times New Roman" w:cs="Times New Roman"/>
        </w:rPr>
        <w:t>al fine di</w:t>
      </w:r>
      <w:r w:rsidR="00186A54" w:rsidRPr="00301F0B">
        <w:rPr>
          <w:rFonts w:ascii="Times New Roman" w:hAnsi="Times New Roman" w:cs="Times New Roman"/>
        </w:rPr>
        <w:t xml:space="preserve"> prevenire</w:t>
      </w:r>
      <w:r w:rsidR="00F15727" w:rsidRPr="00301F0B">
        <w:rPr>
          <w:rFonts w:ascii="Times New Roman" w:hAnsi="Times New Roman" w:cs="Times New Roman"/>
        </w:rPr>
        <w:t xml:space="preserve"> </w:t>
      </w:r>
      <w:r w:rsidR="00186A54" w:rsidRPr="00301F0B">
        <w:rPr>
          <w:rFonts w:ascii="Times New Roman" w:hAnsi="Times New Roman" w:cs="Times New Roman"/>
        </w:rPr>
        <w:t>molestie, violenza di genere e ogni altra condizione di discriminazione nei confronti dei minori e di ogni altro socio/tesserato della ASD/SSD</w:t>
      </w:r>
      <w:r w:rsidR="00B07179" w:rsidRPr="00301F0B">
        <w:rPr>
          <w:rFonts w:ascii="Times New Roman" w:hAnsi="Times New Roman" w:cs="Times New Roman"/>
        </w:rPr>
        <w:t>.</w:t>
      </w:r>
    </w:p>
    <w:p w14:paraId="00E739A3" w14:textId="77777777" w:rsidR="00EB4C84" w:rsidRPr="00301F0B" w:rsidRDefault="0063779D" w:rsidP="006D2555">
      <w:pPr>
        <w:jc w:val="both"/>
        <w:rPr>
          <w:rFonts w:ascii="Times New Roman" w:hAnsi="Times New Roman" w:cs="Times New Roman"/>
        </w:rPr>
      </w:pPr>
      <w:r w:rsidRPr="00301F0B">
        <w:rPr>
          <w:rFonts w:ascii="Times New Roman" w:hAnsi="Times New Roman" w:cs="Times New Roman"/>
        </w:rPr>
        <w:t xml:space="preserve">Si applica a chiunque partecipi con qualsiasi funzione o titolo all’attività della ASD/ SSD___________, indipendente dalla disciplina sportiva praticata. Ha validità quadriennale dalla data di approvazione e deve essere aggiornato ogni qual volta necessario al fine di recepire le eventuali modifiche e integrazioni dei Principi Fondamentali emanati dal CONI, le eventuali ulteriori disposizioni emanate dalla Giunta Nazionale del C.O.N.I. e le raccomandazioni dell’Osservatorio Permanente del CONI per le Politiche di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w:t>
      </w:r>
      <w:r w:rsidR="00EB4C84" w:rsidRPr="00301F0B">
        <w:rPr>
          <w:rFonts w:ascii="Times New Roman" w:hAnsi="Times New Roman" w:cs="Times New Roman"/>
        </w:rPr>
        <w:t>Il</w:t>
      </w:r>
      <w:r w:rsidRPr="00301F0B">
        <w:rPr>
          <w:rFonts w:ascii="Times New Roman" w:hAnsi="Times New Roman" w:cs="Times New Roman"/>
        </w:rPr>
        <w:t xml:space="preserve"> presente modello ha l’obiettivo di promuovere una cultura e un ambiente inclusivo che assicurino la dignità e il rispetto dei diritti di tutti i tesserati, in particolare minori, e garantiscano l’uguaglianza e l’equità, nonché valorizzino le diversità, tutelando al contempo l’integrità fisica e morale di tutti i tesserati. Il presente modello organizzativo e di controllo dell’attività sportiva deve essere pubblicato sulla homepage del sito dell’Associazione, affisso nella sede della medesima nonché comunicato al Responsabile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della Federazione per la tutela dei tesserati dagli abusi e dalle condotte discriminatorie, insieme alla nomina del Responsabile contro abusi, violenze e discriminazioni. Il presente modello integra e non sostituisce il Regolamento per la tutela dei tesserati dagli abusi e dalle condotte discriminatorie della Federazione Italiana </w:t>
      </w:r>
      <w:r w:rsidR="00EB4C84" w:rsidRPr="00301F0B">
        <w:rPr>
          <w:rFonts w:ascii="Times New Roman" w:hAnsi="Times New Roman" w:cs="Times New Roman"/>
        </w:rPr>
        <w:t>Rugby</w:t>
      </w:r>
      <w:r w:rsidRPr="00301F0B">
        <w:rPr>
          <w:rFonts w:ascii="Times New Roman" w:hAnsi="Times New Roman" w:cs="Times New Roman"/>
        </w:rPr>
        <w:t>.</w:t>
      </w:r>
    </w:p>
    <w:p w14:paraId="295C8050" w14:textId="77777777" w:rsidR="00EB4C84" w:rsidRPr="00301F0B" w:rsidRDefault="0063779D" w:rsidP="006D2555">
      <w:pPr>
        <w:jc w:val="center"/>
        <w:rPr>
          <w:rFonts w:ascii="Times New Roman" w:hAnsi="Times New Roman" w:cs="Times New Roman"/>
          <w:b/>
          <w:bCs/>
        </w:rPr>
      </w:pPr>
      <w:r w:rsidRPr="00301F0B">
        <w:rPr>
          <w:rFonts w:ascii="Times New Roman" w:hAnsi="Times New Roman" w:cs="Times New Roman"/>
          <w:b/>
          <w:bCs/>
        </w:rPr>
        <w:t>Diritti e doveri</w:t>
      </w:r>
    </w:p>
    <w:p w14:paraId="1B080C32" w14:textId="77777777" w:rsidR="009F116F" w:rsidRPr="00301F0B" w:rsidRDefault="0063779D" w:rsidP="006D2555">
      <w:pPr>
        <w:jc w:val="both"/>
        <w:rPr>
          <w:rFonts w:ascii="Times New Roman" w:hAnsi="Times New Roman" w:cs="Times New Roman"/>
        </w:rPr>
      </w:pPr>
      <w:r w:rsidRPr="00301F0B">
        <w:rPr>
          <w:rFonts w:ascii="Times New Roman" w:hAnsi="Times New Roman" w:cs="Times New Roman"/>
        </w:rPr>
        <w:t xml:space="preserve">A tutti i tesserati e le tesserate sono riconosciuti i diritti fondamentali: - a un trattamento dignitoso e rispettoso in ogni rapporto, contesto e situazione in ambito associativo; - 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 - a che la salute e il benessere psico-fisico siano garantiti come prevalenti rispetto a ogni risultato sportivo. Coloro che prendono parte, a qualsiasi titolo e in qualsiasi funzione e/o ruolo, all’attività sportiva, in forma diretta o indiretta, sono tenuti a rispettare tutte le disposizioni e le prescrizioni a tutela degli indicati diritti dei tesserati e delle tesserate. I tecnici, i dirigenti, i soci e tutti gli altri tesserati e tesserate sono tenuti a conoscere il presente modello, il Codice di condotta a tutela dei minori e per la prevenzione delle molestie, della violenza di genere e di ogni altra condizione di discriminazione e il Regolamento per la tutela dei tesserati dagli abusi e dalle condotte discriminatorie della Federazione Italiana </w:t>
      </w:r>
      <w:r w:rsidR="009F116F" w:rsidRPr="00301F0B">
        <w:rPr>
          <w:rFonts w:ascii="Times New Roman" w:hAnsi="Times New Roman" w:cs="Times New Roman"/>
        </w:rPr>
        <w:t>Rugby.</w:t>
      </w:r>
    </w:p>
    <w:p w14:paraId="259AA893" w14:textId="2EBCDB72" w:rsidR="00F539B1" w:rsidRPr="00301F0B" w:rsidRDefault="0063779D" w:rsidP="00F539B1">
      <w:pPr>
        <w:jc w:val="center"/>
        <w:rPr>
          <w:rFonts w:ascii="Times New Roman" w:hAnsi="Times New Roman" w:cs="Times New Roman"/>
          <w:b/>
          <w:bCs/>
        </w:rPr>
      </w:pPr>
      <w:r w:rsidRPr="00301F0B">
        <w:rPr>
          <w:rFonts w:ascii="Times New Roman" w:hAnsi="Times New Roman" w:cs="Times New Roman"/>
          <w:b/>
          <w:bCs/>
        </w:rPr>
        <w:t>Prevenzione e gestione dei rischi</w:t>
      </w:r>
    </w:p>
    <w:p w14:paraId="27E60583" w14:textId="77777777" w:rsidR="00CE239B" w:rsidRPr="00301F0B" w:rsidRDefault="0063779D" w:rsidP="006D2555">
      <w:pPr>
        <w:jc w:val="both"/>
        <w:rPr>
          <w:rFonts w:ascii="Times New Roman" w:hAnsi="Times New Roman" w:cs="Times New Roman"/>
          <w:b/>
          <w:bCs/>
        </w:rPr>
      </w:pPr>
      <w:r w:rsidRPr="00301F0B">
        <w:rPr>
          <w:rFonts w:ascii="Times New Roman" w:hAnsi="Times New Roman" w:cs="Times New Roman"/>
          <w:b/>
          <w:bCs/>
        </w:rPr>
        <w:t xml:space="preserve">Comportamenti rilevanti </w:t>
      </w:r>
    </w:p>
    <w:p w14:paraId="1EF00429" w14:textId="77777777" w:rsidR="00D62F6A" w:rsidRPr="00301F0B" w:rsidRDefault="0063779D" w:rsidP="006D2555">
      <w:pPr>
        <w:jc w:val="both"/>
        <w:rPr>
          <w:rFonts w:ascii="Times New Roman" w:hAnsi="Times New Roman" w:cs="Times New Roman"/>
        </w:rPr>
      </w:pPr>
      <w:r w:rsidRPr="00301F0B">
        <w:rPr>
          <w:rFonts w:ascii="Times New Roman" w:hAnsi="Times New Roman" w:cs="Times New Roman"/>
        </w:rPr>
        <w:t xml:space="preserve">Ai fini del presente modello, costituiscono comportamenti rilevanti: </w:t>
      </w:r>
    </w:p>
    <w:p w14:paraId="395BC84D" w14:textId="5C36351B" w:rsidR="00D62F6A"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l’abuso psicologico: qualunque atto indesiderato, tra cui la mancanza di rispetto,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14:paraId="7BD2C4DF" w14:textId="7B25CA88" w:rsidR="00306726"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l’abuso fisico: qualunque condotta consumata o tentata (tra cui botte, pugni, percosse, soffocamento, schiaffi, calci o lancio di oggetti), che sia in grado in senso reale o potenziale di procurare direttamente o indirettamente un danno alla salute, un trauma, lesioni fisiche o che danneggi l’integrità psicofisica del tesserato. Tali atti possono anche consistere nell’indurre un tesserato a svolgere (al fine di una migliore performance sportiva) un’attività fisica inappropriata oppure forzare ad allenarsi atleti </w:t>
      </w:r>
      <w:r w:rsidRPr="001A4208">
        <w:rPr>
          <w:rFonts w:ascii="Times New Roman" w:hAnsi="Times New Roman" w:cs="Times New Roman"/>
        </w:rPr>
        <w:lastRenderedPageBreak/>
        <w:t xml:space="preserve">ammalati, infortunati o comunque doloranti. In quest’ambito rientrano anche quei comportamenti che favoriscono il consumo di alcool, di sostanze comunque vietate da norme vigenti o le pratiche di doping; </w:t>
      </w:r>
    </w:p>
    <w:p w14:paraId="4C5B4DF0" w14:textId="136F5036" w:rsidR="00306726"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la molestia sessuale: qualunque atto o comportamento indesiderato e non gradito di natura sessuale, sia esso verbale, non verbale o fisico che comporti fastidio o disturbo. 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 </w:t>
      </w:r>
    </w:p>
    <w:p w14:paraId="647B8809" w14:textId="5F8975D9" w:rsidR="00C57DA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l’abuso sessuale: qualsiasi comportamento o condotta avente connotazione sessuale, senza contatto o con contatto, e considerata non desiderata, o il cui consenso è costretto, manipolato, non dato o negato. Può consistere anche nel costringere un tesserato a </w:t>
      </w:r>
      <w:proofErr w:type="gramStart"/>
      <w:r w:rsidRPr="001A4208">
        <w:rPr>
          <w:rFonts w:ascii="Times New Roman" w:hAnsi="Times New Roman" w:cs="Times New Roman"/>
        </w:rPr>
        <w:t>porre in essere</w:t>
      </w:r>
      <w:proofErr w:type="gramEnd"/>
      <w:r w:rsidRPr="001A4208">
        <w:rPr>
          <w:rFonts w:ascii="Times New Roman" w:hAnsi="Times New Roman" w:cs="Times New Roman"/>
        </w:rPr>
        <w:t xml:space="preserve"> condotte sessuali inappropriate o indesiderate, o nell’osservare il tesserato in condizioni e contesti non appropriati; </w:t>
      </w:r>
    </w:p>
    <w:p w14:paraId="1BDAEB37" w14:textId="02DCEA1B" w:rsidR="00C57DA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la negligenza: il mancato intervento di un dirigente, tecnico o qualsiasi tesserato, anche in ragione dei doveri che derivano dal suo ruolo, il quale, presa conoscenza di uno degli eventi, o comportamento, o condotta, o atto di cui al presente modello, omette di intervenire causando un danno, permettendo che venga causato un danno o creando un pericolo imminente di danno. Può consistere anche nel persistente e sistematico disinteresse, ovvero trascuratezza, dei bisogni fisici e/o psicologici del tesserato; </w:t>
      </w:r>
    </w:p>
    <w:p w14:paraId="64A17EFB" w14:textId="0F8B96C9" w:rsidR="00C57DA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l’incuria: a mancata soddisfazione delle necessità fondamentali a livello fisico, medico, educativo ed emotivo; </w:t>
      </w:r>
    </w:p>
    <w:p w14:paraId="397FD99C" w14:textId="31189552" w:rsidR="00C57DA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l’abuso di matrice religiosa: l’impedimento, il condizionamento o la limitazione del diritto di professare liberamente la propria fede religiosa e di esercitarne in privato o in pubblico il culto purché non si tratti di riti contrari al buon costume; </w:t>
      </w:r>
    </w:p>
    <w:p w14:paraId="4753A812" w14:textId="602D45EE" w:rsidR="00C57DA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il bullismo, il cyberbullismo: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14:paraId="69BBFF29" w14:textId="5B1043A0" w:rsidR="002158D3"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i comportamenti discriminatori; qualsiasi comportamento finalizzato a conseguire un effetto discriminatorio basato su etnia, colore, caratteristiche fisiche, genere, status </w:t>
      </w:r>
      <w:proofErr w:type="gramStart"/>
      <w:r w:rsidRPr="001A4208">
        <w:rPr>
          <w:rFonts w:ascii="Times New Roman" w:hAnsi="Times New Roman" w:cs="Times New Roman"/>
        </w:rPr>
        <w:t>socio economico</w:t>
      </w:r>
      <w:proofErr w:type="gramEnd"/>
      <w:r w:rsidRPr="001A4208">
        <w:rPr>
          <w:rFonts w:ascii="Times New Roman" w:hAnsi="Times New Roman" w:cs="Times New Roman"/>
        </w:rPr>
        <w:t>, prestazioni sportive e capacità atletiche, religione, convinzioni personali, disabilità, età o orientamento sessuale.</w:t>
      </w:r>
    </w:p>
    <w:p w14:paraId="2F6869B5" w14:textId="6C6A4703" w:rsidR="00F90EEC" w:rsidRPr="00301F0B" w:rsidRDefault="0063779D" w:rsidP="006D2555">
      <w:pPr>
        <w:jc w:val="both"/>
        <w:rPr>
          <w:rFonts w:ascii="Times New Roman" w:hAnsi="Times New Roman" w:cs="Times New Roman"/>
        </w:rPr>
      </w:pPr>
      <w:r w:rsidRPr="00301F0B">
        <w:rPr>
          <w:rFonts w:ascii="Times New Roman" w:hAnsi="Times New Roman" w:cs="Times New Roman"/>
        </w:rPr>
        <w:t xml:space="preserve">I comportamenti rilevanti possono verificarsi in qualsiasi forma e modalità, comprese quelle di persona e tramite modalità informatiche, sul web e attraverso messaggi, e-mail, social network e blog. Responsabile contro abusi, violenze e discriminazioni L’Associazione nomina un Responsabile contro abusi, violenze e discriminazioni, con lo scopo di prevenire e contrastare ogni tipo di abuso, violenza e discriminazione sui soci nonché per garantire la protezione dell’integrità fisica e morale degli sportivi. Il Responsabile contro abusi, violenze e discriminazioni, dovrà essere soggetto autonomo e possibilmente indipendente dalle cariche sociali e da rapporti con gli allenatori e i tecnici, verrà selezionato tra i soggetti con abbiano esperienza nel settore, competenze </w:t>
      </w:r>
      <w:r w:rsidRPr="001A4208">
        <w:rPr>
          <w:rFonts w:ascii="Times New Roman" w:hAnsi="Times New Roman" w:cs="Times New Roman"/>
        </w:rPr>
        <w:t xml:space="preserve">comunicative e capacità di gestione delle situazioni delicate. Dovrà essere opportunamente formato e partecipare ai seminari informativi organizzati dalla Federazione Italiana </w:t>
      </w:r>
      <w:r w:rsidR="005C4B46" w:rsidRPr="001A4208">
        <w:rPr>
          <w:rFonts w:ascii="Times New Roman" w:hAnsi="Times New Roman" w:cs="Times New Roman"/>
        </w:rPr>
        <w:t>Rugby</w:t>
      </w:r>
      <w:r w:rsidRPr="001A4208">
        <w:rPr>
          <w:rFonts w:ascii="Times New Roman" w:hAnsi="Times New Roman" w:cs="Times New Roman"/>
        </w:rPr>
        <w:t xml:space="preserve">. alla quale l’Associazione è affiliata. </w:t>
      </w:r>
      <w:r w:rsidR="00656A24" w:rsidRPr="001A4208">
        <w:rPr>
          <w:rFonts w:ascii="Times New Roman" w:hAnsi="Times New Roman" w:cs="Times New Roman"/>
        </w:rPr>
        <w:t>A</w:t>
      </w:r>
      <w:r w:rsidRPr="001A4208">
        <w:rPr>
          <w:rFonts w:ascii="Times New Roman" w:hAnsi="Times New Roman" w:cs="Times New Roman"/>
        </w:rPr>
        <w:t>ndrà acquisito il certificato del casellario giudiziale</w:t>
      </w:r>
      <w:r w:rsidR="00656A24" w:rsidRPr="001A4208">
        <w:rPr>
          <w:rFonts w:ascii="Times New Roman" w:hAnsi="Times New Roman" w:cs="Times New Roman"/>
        </w:rPr>
        <w:t xml:space="preserve"> del suddetto responsabile</w:t>
      </w:r>
      <w:r w:rsidRPr="001A4208">
        <w:rPr>
          <w:rFonts w:ascii="Times New Roman" w:hAnsi="Times New Roman" w:cs="Times New Roman"/>
        </w:rPr>
        <w:t xml:space="preserve">. Non può essere, infatti, designato come responsabile chi ha subito una condanna penale anche non definitiva per reati non colposi. </w:t>
      </w:r>
      <w:r w:rsidR="00656A24" w:rsidRPr="001A4208">
        <w:rPr>
          <w:rFonts w:ascii="Times New Roman" w:hAnsi="Times New Roman" w:cs="Times New Roman"/>
        </w:rPr>
        <w:t xml:space="preserve">All’atto della nomina il Responsabile può autocertificare l’assenza di condanne penali anche non definitive per reati non colposi, obbligandosi a produrre il certificato del casellario giudiziale alla ASD/SSD entro i successivi 60 giorni. </w:t>
      </w:r>
      <w:r w:rsidRPr="001A4208">
        <w:rPr>
          <w:rFonts w:ascii="Times New Roman" w:hAnsi="Times New Roman" w:cs="Times New Roman"/>
        </w:rPr>
        <w:t>In</w:t>
      </w:r>
      <w:r w:rsidRPr="00301F0B">
        <w:rPr>
          <w:rFonts w:ascii="Times New Roman" w:hAnsi="Times New Roman" w:cs="Times New Roman"/>
        </w:rPr>
        <w:t xml:space="preserve"> ogni caso, il responsabile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all’interno delle </w:t>
      </w:r>
      <w:r w:rsidRPr="00301F0B">
        <w:rPr>
          <w:rFonts w:ascii="Times New Roman" w:hAnsi="Times New Roman" w:cs="Times New Roman"/>
        </w:rPr>
        <w:lastRenderedPageBreak/>
        <w:t xml:space="preserve">società/associazioni sportive svolge funzioni di vigilanza circa l’adozione e l’aggiornamento dei modelli e dei codici di condotta, nonché di collettore di eventuali segnalazioni di condotte rilevanti ai fini delle politiche di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potendo svolgere anche funzioni ispettive. Il Responsabile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sarà tenuto a sensibilizzazione i membri dell'associazione sulle questioni di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e sarà tenuto a collaborare con le autorità competenti. Il Responsabile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dovrà definire e pubblicizzare i canali di comunicazione chiari per i membri dell'associazione sportiva per segnalare casi di abuso o maltrattamento e stabilire le procedure per la registrazione e la gestione delle segnalazioni ricevute. Il Responsabile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dovrà garantire la confidenzialità e la riservatezza delle informazioni riguardanti casi di abuso o maltrattamento essendo tenuto a trattare le informazioni sensibili in modo riservato e nel rispetto della privacy delle persone coinvolte. Il Consiglio direttivo potrà sospendere o rimuovere il responsabile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in caso di mancata conformità ai requisiti o di violazione delle politiche dell'associazione relative alla protezione dei minori. </w:t>
      </w:r>
    </w:p>
    <w:p w14:paraId="0C1D3A78" w14:textId="77777777" w:rsidR="00F90EEC" w:rsidRPr="00301F0B" w:rsidRDefault="0063779D" w:rsidP="006D2555">
      <w:pPr>
        <w:jc w:val="both"/>
        <w:rPr>
          <w:rFonts w:ascii="Times New Roman" w:hAnsi="Times New Roman" w:cs="Times New Roman"/>
          <w:b/>
          <w:bCs/>
        </w:rPr>
      </w:pPr>
      <w:r w:rsidRPr="00301F0B">
        <w:rPr>
          <w:rFonts w:ascii="Times New Roman" w:hAnsi="Times New Roman" w:cs="Times New Roman"/>
          <w:b/>
          <w:bCs/>
        </w:rPr>
        <w:t xml:space="preserve">Uso degli spazi dell’Associazione </w:t>
      </w:r>
    </w:p>
    <w:p w14:paraId="7948B514" w14:textId="77777777" w:rsidR="00613104" w:rsidRPr="00301F0B" w:rsidRDefault="0063779D" w:rsidP="006D2555">
      <w:pPr>
        <w:jc w:val="both"/>
        <w:rPr>
          <w:rFonts w:ascii="Times New Roman" w:hAnsi="Times New Roman" w:cs="Times New Roman"/>
        </w:rPr>
      </w:pPr>
      <w:r w:rsidRPr="00301F0B">
        <w:rPr>
          <w:rFonts w:ascii="Times New Roman" w:hAnsi="Times New Roman" w:cs="Times New Roman"/>
        </w:rPr>
        <w:t xml:space="preserve">Deve essere sempre garantito l’accesso ai locali e agli spazi in gestione o in uso all’Associazione durante gli allenamenti e le sessioni prova di tesserati e tesserate minorenni a coloro che esercitano la responsabilità genitoriale o ai soggetti cui è affidata la cura degli atleti e delle atlete ovvero a loro delegati. Presso le strutture in gestione o in uso all’Associazione devono essere predisposte tutte le misure necessarie a prevenire qualsivoglia situazione di rischio. Durante le sessioni di allenamento o di prova è consentito l’accesso agli spogliatoi esclusivamente agli atleti e alle atlete dell’ASD/ SSD___________. Durante le sessioni di allenamento o di prova non è consentito l’accesso agli spogliatoi a utenti esterni o genitori/accompagnatori, se non previa autorizzazione da parte di un tecnico o dirigente e, comunque, solo per eventuale assistenza a tesserati e tesserate sotto i 6 anni di età o con disabilità motoria o </w:t>
      </w:r>
      <w:proofErr w:type="spellStart"/>
      <w:r w:rsidRPr="00301F0B">
        <w:rPr>
          <w:rFonts w:ascii="Times New Roman" w:hAnsi="Times New Roman" w:cs="Times New Roman"/>
        </w:rPr>
        <w:t>intelletivo</w:t>
      </w:r>
      <w:proofErr w:type="spellEnd"/>
      <w:r w:rsidRPr="00301F0B">
        <w:rPr>
          <w:rFonts w:ascii="Times New Roman" w:hAnsi="Times New Roman" w:cs="Times New Roman"/>
        </w:rPr>
        <w:t xml:space="preserve">/relazionale. In caso di necessità, fermo restando la tempestiva richiesta di intervento al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offesa. La porta dovrà rimanere aperta e, se possibile, dovrà essere presente almeno un’altra persona (atleta, tecnico, dirigente, collaboratore, eccetera). </w:t>
      </w:r>
    </w:p>
    <w:p w14:paraId="7B489346" w14:textId="1BF7A42C" w:rsidR="00F539B1" w:rsidRPr="00301F0B" w:rsidRDefault="0063779D" w:rsidP="006D2555">
      <w:pPr>
        <w:jc w:val="both"/>
        <w:rPr>
          <w:rFonts w:ascii="Times New Roman" w:hAnsi="Times New Roman" w:cs="Times New Roman"/>
          <w:b/>
          <w:bCs/>
        </w:rPr>
      </w:pPr>
      <w:r w:rsidRPr="00301F0B">
        <w:rPr>
          <w:rFonts w:ascii="Times New Roman" w:hAnsi="Times New Roman" w:cs="Times New Roman"/>
          <w:b/>
          <w:bCs/>
        </w:rPr>
        <w:t xml:space="preserve">Trasferte </w:t>
      </w:r>
    </w:p>
    <w:p w14:paraId="3FC17E78" w14:textId="77777777" w:rsidR="00D21AFE" w:rsidRPr="00301F0B" w:rsidRDefault="0063779D" w:rsidP="006D2555">
      <w:pPr>
        <w:jc w:val="both"/>
        <w:rPr>
          <w:rFonts w:ascii="Times New Roman" w:hAnsi="Times New Roman" w:cs="Times New Roman"/>
        </w:rPr>
      </w:pPr>
      <w:r w:rsidRPr="00301F0B">
        <w:rPr>
          <w:rFonts w:ascii="Times New Roman" w:hAnsi="Times New Roman" w:cs="Times New Roman"/>
        </w:rPr>
        <w:t>In caso di trasferte che prevedano un pernottamento, agli atleti dovranno essere riservate camere, eventualmente in condivisione con atleti dello stesso genere, diverse da quelle in cui alloggeranno i tecnici, i dirigenti o altri accompagnatori, salvo nel caso di parentela stretta tra l’atleta e l’accompagnatore.</w:t>
      </w:r>
      <w:r w:rsidR="00D21AFE" w:rsidRPr="00301F0B">
        <w:rPr>
          <w:rFonts w:ascii="Times New Roman" w:hAnsi="Times New Roman" w:cs="Times New Roman"/>
        </w:rPr>
        <w:t xml:space="preserve"> </w:t>
      </w:r>
      <w:r w:rsidRPr="00301F0B">
        <w:rPr>
          <w:rFonts w:ascii="Times New Roman" w:hAnsi="Times New Roman" w:cs="Times New Roman"/>
        </w:rPr>
        <w:t xml:space="preserve">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 </w:t>
      </w:r>
    </w:p>
    <w:p w14:paraId="1BDC4ECC" w14:textId="189842D7" w:rsidR="00F539B1" w:rsidRPr="00301F0B" w:rsidRDefault="0063779D" w:rsidP="006D2555">
      <w:pPr>
        <w:jc w:val="both"/>
        <w:rPr>
          <w:rFonts w:ascii="Times New Roman" w:hAnsi="Times New Roman" w:cs="Times New Roman"/>
          <w:b/>
          <w:bCs/>
        </w:rPr>
      </w:pPr>
      <w:r w:rsidRPr="00301F0B">
        <w:rPr>
          <w:rFonts w:ascii="Times New Roman" w:hAnsi="Times New Roman" w:cs="Times New Roman"/>
          <w:b/>
          <w:bCs/>
        </w:rPr>
        <w:t>Tutela della privacy</w:t>
      </w:r>
    </w:p>
    <w:p w14:paraId="2CD3D506" w14:textId="77777777" w:rsidR="00461A88" w:rsidRPr="00301F0B" w:rsidRDefault="0063779D" w:rsidP="006D2555">
      <w:pPr>
        <w:jc w:val="both"/>
        <w:rPr>
          <w:rFonts w:ascii="Times New Roman" w:hAnsi="Times New Roman" w:cs="Times New Roman"/>
        </w:rPr>
      </w:pPr>
      <w:r w:rsidRPr="00301F0B">
        <w:rPr>
          <w:rFonts w:ascii="Times New Roman" w:hAnsi="Times New Roman" w:cs="Times New Roman"/>
        </w:rPr>
        <w:t xml:space="preserve">A tutti gli atleti (o esercenti la </w:t>
      </w:r>
      <w:r w:rsidR="00F7505A" w:rsidRPr="00301F0B">
        <w:rPr>
          <w:rFonts w:ascii="Times New Roman" w:hAnsi="Times New Roman" w:cs="Times New Roman"/>
        </w:rPr>
        <w:t>responsabilit</w:t>
      </w:r>
      <w:r w:rsidRPr="00301F0B">
        <w:rPr>
          <w:rFonts w:ascii="Times New Roman" w:hAnsi="Times New Roman" w:cs="Times New Roman"/>
        </w:rPr>
        <w:t xml:space="preserve">à genitoriale), i tecnici, i dirigenti, i collaboratori e i soci dell’Associazione all’atto dell’iscrizione/tesseramento, e comunque ogni qualvolta venga effettuata una raccolta di dati personali, deve essere sottoposta l’informativa sul trattamento dei dati personali ai sensi dell’art. 13 del Regolamento Europeo 679/2016 (GDPR). I dati raccolti devono essere gestiti e trattati secondo le modalità descritte nel suddetto Regolamento e comunque solo sulla base della necessità all’esecuzione del contratto di cui gli interessati sono parte, all’adempimento di un obbligo legale o sulla base del consenso.  In particolare, le categorie particolari di dati personali (quali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 di obblighi di legge e regolamenti. L’Associazione, fermo restando il preventivo consenso raccolto all’atto dell’iscrizione/tesseramento, può pubblicare sui propri canali di comunicazione fotografie ritraenti i tesserati prodotte durante le sessioni di allenamento e gara, ma non è consentita produzione e la pubblicazione di immagini che possono causare situazioni di imbarazzo o </w:t>
      </w:r>
      <w:r w:rsidRPr="00301F0B">
        <w:rPr>
          <w:rFonts w:ascii="Times New Roman" w:hAnsi="Times New Roman" w:cs="Times New Roman"/>
        </w:rPr>
        <w:lastRenderedPageBreak/>
        <w:t xml:space="preserve">pericolo per i tesserati. La documentazione, sia cartacea, sia digitale, raccolta dall’Associazione contenente dati personali dei tesserati, fornitori od ogni altro soggetto, deve essere custodita garantendo l’inaccessibilità alle persone non autorizzate al trattamento dei dati. In caso di perdita, cancellazione, accidentale divulgazione, data </w:t>
      </w:r>
      <w:proofErr w:type="spellStart"/>
      <w:r w:rsidRPr="00301F0B">
        <w:rPr>
          <w:rFonts w:ascii="Times New Roman" w:hAnsi="Times New Roman" w:cs="Times New Roman"/>
        </w:rPr>
        <w:t>breach</w:t>
      </w:r>
      <w:proofErr w:type="spellEnd"/>
      <w:r w:rsidRPr="00301F0B">
        <w:rPr>
          <w:rFonts w:ascii="Times New Roman" w:hAnsi="Times New Roman" w:cs="Times New Roman"/>
        </w:rPr>
        <w:t xml:space="preserve">, eccetera, deve essere data tempestiva comunicazione all’interessato e, contestualmente, al titolare del trattamento dei dati personali. Deve essere data tempestiva comunicazione anche all’autorità Garante per la protezione dei dati personali, se la violazione dei dati personali comporta un rischio per i diritti e le libertà delle persone fisiche. Tutte le persone autorizzate al trattamento dei dati personali devono essere adeguatamente formate e devono mettere in atto tutti i comportamenti e le procedure necessarie alla tutela dei dati personali degli interessati, soprattutto di quelli rientranti nelle categorie particolari di dati personali. </w:t>
      </w:r>
    </w:p>
    <w:p w14:paraId="7C39BF05" w14:textId="77777777" w:rsidR="004E310A" w:rsidRPr="00301F0B" w:rsidRDefault="0063779D" w:rsidP="006D2555">
      <w:pPr>
        <w:jc w:val="both"/>
        <w:rPr>
          <w:rFonts w:ascii="Times New Roman" w:hAnsi="Times New Roman" w:cs="Times New Roman"/>
          <w:b/>
          <w:bCs/>
        </w:rPr>
      </w:pPr>
      <w:r w:rsidRPr="00301F0B">
        <w:rPr>
          <w:rFonts w:ascii="Times New Roman" w:hAnsi="Times New Roman" w:cs="Times New Roman"/>
          <w:b/>
          <w:bCs/>
        </w:rPr>
        <w:t>Inclusività</w:t>
      </w:r>
    </w:p>
    <w:p w14:paraId="285086E6" w14:textId="037AD650" w:rsidR="00B70366" w:rsidRPr="00301F0B" w:rsidRDefault="0063779D" w:rsidP="006D2555">
      <w:pPr>
        <w:jc w:val="both"/>
        <w:rPr>
          <w:rFonts w:ascii="Times New Roman" w:hAnsi="Times New Roman" w:cs="Times New Roman"/>
        </w:rPr>
      </w:pPr>
      <w:r w:rsidRPr="00301F0B">
        <w:rPr>
          <w:rFonts w:ascii="Times New Roman" w:hAnsi="Times New Roman" w:cs="Times New Roman"/>
        </w:rPr>
        <w:t>L’Associazione/Società garantisce a tutti i propri tesserati e ai tesserati di altre associazioni e società sportive dilettantistiche pari diritti e opportunità, indipendentemente da etnia, convinzioni personali, disabilità, età, identità di genere, orientamento sessuale, lingua, opinione politica, religione, condizione patrimoniale, di nascita, fisica, intellettiva, relazionale o sportiva. L’Associazione/Società si impegna, anche tramite accordi, convenzioni e collaborazioni con altre associazioni o società sportive dilettantistiche, a garantire il diritto allo sport agli atleti con disabilità fisica o intellettivo-relazionale, integrando suddetti atleti, anche tesserati per altre associazioni o società sportive dilettantistiche, nel gruppo di atleti tesserati per l’Associazione/Società loro coetanei. L</w:t>
      </w:r>
      <w:r w:rsidR="00CE615E" w:rsidRPr="00301F0B">
        <w:rPr>
          <w:rFonts w:ascii="Times New Roman" w:hAnsi="Times New Roman" w:cs="Times New Roman"/>
        </w:rPr>
        <w:t>’</w:t>
      </w:r>
      <w:r w:rsidRPr="00301F0B">
        <w:rPr>
          <w:rFonts w:ascii="Times New Roman" w:hAnsi="Times New Roman" w:cs="Times New Roman"/>
        </w:rPr>
        <w:t>Associazione/Società si impegna a garantire il diritto allo sport anche agli atleti svantaggiati dal punto di vista economico o famigliare, favorendo la partecipazione di suddetti atleti alle attività dell</w:t>
      </w:r>
      <w:r w:rsidR="00B70366" w:rsidRPr="00301F0B">
        <w:rPr>
          <w:rFonts w:ascii="Times New Roman" w:hAnsi="Times New Roman" w:cs="Times New Roman"/>
        </w:rPr>
        <w:t>’</w:t>
      </w:r>
      <w:r w:rsidRPr="00301F0B">
        <w:rPr>
          <w:rFonts w:ascii="Times New Roman" w:hAnsi="Times New Roman" w:cs="Times New Roman"/>
        </w:rPr>
        <w:t>associazione e/o mediante accordi</w:t>
      </w:r>
      <w:r w:rsidR="00B70366" w:rsidRPr="00301F0B">
        <w:rPr>
          <w:rFonts w:ascii="Times New Roman" w:hAnsi="Times New Roman" w:cs="Times New Roman"/>
        </w:rPr>
        <w:t>,</w:t>
      </w:r>
      <w:r w:rsidRPr="00301F0B">
        <w:rPr>
          <w:rFonts w:ascii="Times New Roman" w:hAnsi="Times New Roman" w:cs="Times New Roman"/>
        </w:rPr>
        <w:t xml:space="preserve"> convenzioni e collaborazioni con enti del terzo settore operanti sul territorio e nei comuni limitrofi. </w:t>
      </w:r>
    </w:p>
    <w:p w14:paraId="133D911A" w14:textId="60708B4D" w:rsidR="00B70366" w:rsidRPr="00301F0B" w:rsidRDefault="0063779D" w:rsidP="006D2555">
      <w:pPr>
        <w:jc w:val="center"/>
        <w:rPr>
          <w:rFonts w:ascii="Times New Roman" w:hAnsi="Times New Roman" w:cs="Times New Roman"/>
          <w:b/>
          <w:bCs/>
        </w:rPr>
      </w:pPr>
      <w:r w:rsidRPr="00301F0B">
        <w:rPr>
          <w:rFonts w:ascii="Times New Roman" w:hAnsi="Times New Roman" w:cs="Times New Roman"/>
          <w:b/>
          <w:bCs/>
        </w:rPr>
        <w:t>Contrasto dei comportamenti lesivi e gestione delle segnalazioni</w:t>
      </w:r>
    </w:p>
    <w:p w14:paraId="2744C839" w14:textId="77777777" w:rsidR="00B70366" w:rsidRPr="00301F0B" w:rsidRDefault="0063779D" w:rsidP="006D2555">
      <w:pPr>
        <w:jc w:val="both"/>
        <w:rPr>
          <w:rFonts w:ascii="Times New Roman" w:hAnsi="Times New Roman" w:cs="Times New Roman"/>
          <w:b/>
          <w:bCs/>
        </w:rPr>
      </w:pPr>
      <w:r w:rsidRPr="00301F0B">
        <w:rPr>
          <w:rFonts w:ascii="Times New Roman" w:hAnsi="Times New Roman" w:cs="Times New Roman"/>
          <w:b/>
          <w:bCs/>
        </w:rPr>
        <w:t xml:space="preserve">Segnalazione dei comportamenti lesivi </w:t>
      </w:r>
    </w:p>
    <w:p w14:paraId="051F0763" w14:textId="13093625" w:rsidR="00B74E6D" w:rsidRPr="00301F0B" w:rsidRDefault="0063779D" w:rsidP="006D2555">
      <w:pPr>
        <w:jc w:val="both"/>
        <w:rPr>
          <w:rFonts w:ascii="Times New Roman" w:hAnsi="Times New Roman" w:cs="Times New Roman"/>
        </w:rPr>
      </w:pPr>
      <w:r w:rsidRPr="00301F0B">
        <w:rPr>
          <w:rFonts w:ascii="Times New Roman" w:hAnsi="Times New Roman" w:cs="Times New Roman"/>
        </w:rPr>
        <w:t>In caso di presunti comportamenti lesivi, da parte di tesserati o di persone terze, nei confronti di altri tesserati, soprattutto se minorenni, deve essere tempestivamente segnalato al Responsabile</w:t>
      </w:r>
      <w:r w:rsidR="00F539B1" w:rsidRPr="00301F0B">
        <w:rPr>
          <w:rFonts w:ascii="Times New Roman" w:hAnsi="Times New Roman" w:cs="Times New Roman"/>
        </w:rPr>
        <w:t xml:space="preserve"> della ASD/SSD</w:t>
      </w:r>
      <w:r w:rsidRPr="00301F0B">
        <w:rPr>
          <w:rFonts w:ascii="Times New Roman" w:hAnsi="Times New Roman" w:cs="Times New Roman"/>
        </w:rPr>
        <w:t xml:space="preserve"> contro abusi, violenze e discriminazioni tramite comunicazione a voce o via posta elettronica all’indirizzo </w:t>
      </w:r>
      <w:proofErr w:type="gramStart"/>
      <w:r w:rsidRPr="00301F0B">
        <w:rPr>
          <w:rFonts w:ascii="Times New Roman" w:hAnsi="Times New Roman" w:cs="Times New Roman"/>
        </w:rPr>
        <w:t>email</w:t>
      </w:r>
      <w:proofErr w:type="gramEnd"/>
      <w:r w:rsidRPr="00301F0B">
        <w:rPr>
          <w:rFonts w:ascii="Times New Roman" w:hAnsi="Times New Roman" w:cs="Times New Roman"/>
        </w:rPr>
        <w:t xml:space="preserve"> [……………]. Le chiavi di accesso a tale indirizzo email saranno in possesso esclusivamente del Responsabile. In caso dei suddetti comportamenti lesivi</w:t>
      </w:r>
      <w:r w:rsidR="00D41BD5" w:rsidRPr="00301F0B">
        <w:rPr>
          <w:rFonts w:ascii="Times New Roman" w:hAnsi="Times New Roman" w:cs="Times New Roman"/>
        </w:rPr>
        <w:t xml:space="preserve"> </w:t>
      </w:r>
      <w:r w:rsidRPr="00301F0B">
        <w:rPr>
          <w:rFonts w:ascii="Times New Roman" w:hAnsi="Times New Roman" w:cs="Times New Roman"/>
        </w:rPr>
        <w:t xml:space="preserve">deve essere inviata segnalazione al Garante per la tutela dei tesserati dagli abusi e dalle condotte discriminatorie –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Office </w:t>
      </w:r>
      <w:r w:rsidR="00B74E6D" w:rsidRPr="00301F0B">
        <w:rPr>
          <w:rFonts w:ascii="Times New Roman" w:hAnsi="Times New Roman" w:cs="Times New Roman"/>
        </w:rPr>
        <w:t>della FIR</w:t>
      </w:r>
      <w:r w:rsidRPr="00301F0B">
        <w:rPr>
          <w:rFonts w:ascii="Times New Roman" w:hAnsi="Times New Roman" w:cs="Times New Roman"/>
        </w:rPr>
        <w:t>. In caso di gravi comportamenti lesivi l’Associazione deve notificare i fatti di cui è venuta a conoscenza alle forze dell’ordine. L’Associazione deve garantire l’adozione di apposite misure che prevengano qualsivoglia forma di vittimizzazione secondaria dei tesserati che abbiano in buona fede:</w:t>
      </w:r>
    </w:p>
    <w:p w14:paraId="0499E609" w14:textId="6BD89D79" w:rsidR="00B74E6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presentato una denuncia o una segnalazione;</w:t>
      </w:r>
    </w:p>
    <w:p w14:paraId="5AE040DC" w14:textId="35286899" w:rsidR="00B74E6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manifestato l’intenzione di presentare una denuncia o una segnalazione; </w:t>
      </w:r>
    </w:p>
    <w:p w14:paraId="7215CCC6" w14:textId="30D7A551" w:rsidR="00B74E6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assistito o sostenuto un altro tesserato nel presentare una denuncia o una segnalazione; </w:t>
      </w:r>
    </w:p>
    <w:p w14:paraId="2E3DED3D" w14:textId="1648FD29" w:rsidR="00B74E6D"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reso testimonianza o audizione in procedimenti in materia di abusi, violenze o discriminazioni; </w:t>
      </w:r>
    </w:p>
    <w:p w14:paraId="5867F237" w14:textId="4B9A2F99" w:rsidR="000A6440"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intrapreso qualsiasi altra azione o iniziativa relativa o inerente alle politiche di </w:t>
      </w:r>
      <w:proofErr w:type="spellStart"/>
      <w:r w:rsidRPr="001A4208">
        <w:rPr>
          <w:rFonts w:ascii="Times New Roman" w:hAnsi="Times New Roman" w:cs="Times New Roman"/>
        </w:rPr>
        <w:t>safeguarding</w:t>
      </w:r>
      <w:proofErr w:type="spellEnd"/>
      <w:r w:rsidRPr="001A4208">
        <w:rPr>
          <w:rFonts w:ascii="Times New Roman" w:hAnsi="Times New Roman" w:cs="Times New Roman"/>
        </w:rPr>
        <w:t xml:space="preserve">. </w:t>
      </w:r>
    </w:p>
    <w:p w14:paraId="37532EC4" w14:textId="6947DD1E" w:rsidR="00AC6D16" w:rsidRPr="00301F0B" w:rsidRDefault="00AC6D16" w:rsidP="006D2555">
      <w:pPr>
        <w:jc w:val="both"/>
        <w:rPr>
          <w:rFonts w:ascii="Times New Roman" w:hAnsi="Times New Roman" w:cs="Times New Roman"/>
        </w:rPr>
      </w:pPr>
      <w:r w:rsidRPr="00301F0B">
        <w:rPr>
          <w:rFonts w:ascii="Times New Roman" w:hAnsi="Times New Roman" w:cs="Times New Roman"/>
        </w:rPr>
        <w:t xml:space="preserve">Ad ogni modo la ASD/SSD si obbliga a fornire ogni più ampio supporto alla Procura federale, all’Ufficio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w:t>
      </w:r>
      <w:proofErr w:type="spellStart"/>
      <w:r w:rsidRPr="00301F0B">
        <w:rPr>
          <w:rFonts w:ascii="Times New Roman" w:hAnsi="Times New Roman" w:cs="Times New Roman"/>
        </w:rPr>
        <w:t>Officer</w:t>
      </w:r>
      <w:proofErr w:type="spellEnd"/>
      <w:r w:rsidRPr="00301F0B">
        <w:rPr>
          <w:rFonts w:ascii="Times New Roman" w:hAnsi="Times New Roman" w:cs="Times New Roman"/>
        </w:rPr>
        <w:t xml:space="preserve"> della FIR e alle forze dell’ordine per </w:t>
      </w:r>
      <w:r w:rsidR="00C35094" w:rsidRPr="00301F0B">
        <w:rPr>
          <w:rFonts w:ascii="Times New Roman" w:hAnsi="Times New Roman" w:cs="Times New Roman"/>
        </w:rPr>
        <w:t>la corretta gestione e</w:t>
      </w:r>
      <w:r w:rsidR="002A27CA" w:rsidRPr="00301F0B">
        <w:rPr>
          <w:rFonts w:ascii="Times New Roman" w:hAnsi="Times New Roman" w:cs="Times New Roman"/>
        </w:rPr>
        <w:t xml:space="preserve">d </w:t>
      </w:r>
      <w:r w:rsidR="00C35094" w:rsidRPr="00301F0B">
        <w:rPr>
          <w:rFonts w:ascii="Times New Roman" w:hAnsi="Times New Roman" w:cs="Times New Roman"/>
        </w:rPr>
        <w:t xml:space="preserve">individuazione dei comportamenti lesivi e a porre in essere ogni azione da questi </w:t>
      </w:r>
      <w:proofErr w:type="gramStart"/>
      <w:r w:rsidR="00C35094" w:rsidRPr="00301F0B">
        <w:rPr>
          <w:rFonts w:ascii="Times New Roman" w:hAnsi="Times New Roman" w:cs="Times New Roman"/>
        </w:rPr>
        <w:t>ultimi raccomandata</w:t>
      </w:r>
      <w:proofErr w:type="gramEnd"/>
      <w:r w:rsidR="00C35094" w:rsidRPr="00301F0B">
        <w:rPr>
          <w:rFonts w:ascii="Times New Roman" w:hAnsi="Times New Roman" w:cs="Times New Roman"/>
        </w:rPr>
        <w:t xml:space="preserve"> per l’eliminazione o la riduzione del rischio</w:t>
      </w:r>
      <w:r w:rsidR="00122F08" w:rsidRPr="00301F0B">
        <w:rPr>
          <w:rFonts w:ascii="Times New Roman" w:hAnsi="Times New Roman" w:cs="Times New Roman"/>
        </w:rPr>
        <w:t>.</w:t>
      </w:r>
    </w:p>
    <w:p w14:paraId="4C4F5B61" w14:textId="16DD2A4F" w:rsidR="000A6440" w:rsidRPr="00301F0B" w:rsidRDefault="00C669E6" w:rsidP="006D2555">
      <w:pPr>
        <w:jc w:val="both"/>
        <w:rPr>
          <w:rFonts w:ascii="Times New Roman" w:hAnsi="Times New Roman" w:cs="Times New Roman"/>
          <w:b/>
          <w:bCs/>
        </w:rPr>
      </w:pPr>
      <w:r w:rsidRPr="00301F0B">
        <w:rPr>
          <w:rFonts w:ascii="Times New Roman" w:hAnsi="Times New Roman" w:cs="Times New Roman"/>
          <w:b/>
          <w:bCs/>
        </w:rPr>
        <w:t>Gestione de</w:t>
      </w:r>
      <w:r w:rsidR="00CE615E" w:rsidRPr="00301F0B">
        <w:rPr>
          <w:rFonts w:ascii="Times New Roman" w:hAnsi="Times New Roman" w:cs="Times New Roman"/>
          <w:b/>
          <w:bCs/>
        </w:rPr>
        <w:t>l rischio e dei</w:t>
      </w:r>
      <w:r w:rsidRPr="00301F0B">
        <w:rPr>
          <w:rFonts w:ascii="Times New Roman" w:hAnsi="Times New Roman" w:cs="Times New Roman"/>
          <w:b/>
          <w:bCs/>
        </w:rPr>
        <w:t xml:space="preserve"> comportamenti lesivi</w:t>
      </w:r>
    </w:p>
    <w:p w14:paraId="3010CC7F" w14:textId="50B47A14" w:rsidR="000A6440" w:rsidRPr="00301F0B" w:rsidRDefault="0063779D" w:rsidP="006D2555">
      <w:pPr>
        <w:jc w:val="both"/>
        <w:rPr>
          <w:rFonts w:ascii="Times New Roman" w:hAnsi="Times New Roman" w:cs="Times New Roman"/>
        </w:rPr>
      </w:pPr>
      <w:r w:rsidRPr="00301F0B">
        <w:rPr>
          <w:rFonts w:ascii="Times New Roman" w:hAnsi="Times New Roman" w:cs="Times New Roman"/>
        </w:rPr>
        <w:t xml:space="preserve">A titolo esemplificativo e non esaustivo, i comportamenti </w:t>
      </w:r>
      <w:r w:rsidR="003E4C11" w:rsidRPr="00301F0B">
        <w:rPr>
          <w:rFonts w:ascii="Times New Roman" w:hAnsi="Times New Roman" w:cs="Times New Roman"/>
        </w:rPr>
        <w:t xml:space="preserve">in violazione del modello e del codice di condotta </w:t>
      </w:r>
      <w:r w:rsidRPr="00301F0B">
        <w:rPr>
          <w:rFonts w:ascii="Times New Roman" w:hAnsi="Times New Roman" w:cs="Times New Roman"/>
        </w:rPr>
        <w:t xml:space="preserve">possono essere ricondotti a: </w:t>
      </w:r>
    </w:p>
    <w:p w14:paraId="06DCC9CF" w14:textId="06ADA180" w:rsidR="000A6440"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lastRenderedPageBreak/>
        <w:t xml:space="preserve">mancata attuazione colposa delle misure indicate nel Modello e della documentazione che ne costituisce parte integrante (es. Codice di condotta a tutela dei minori e per la prevenzione delle molestie, della violenza di genere e di ogni altra condizione di discriminazione); </w:t>
      </w:r>
    </w:p>
    <w:p w14:paraId="0AC7ACAA" w14:textId="55B47D72" w:rsidR="000A1584"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violazione dolosa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l’Associazione/Società in quanto preordinata in modo univoco a commettere un reato; </w:t>
      </w:r>
    </w:p>
    <w:p w14:paraId="712E78B5" w14:textId="518E4CFF" w:rsidR="00B45041"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violazione delle misure poste a tutela del segnalante; </w:t>
      </w:r>
    </w:p>
    <w:p w14:paraId="1E14AA8D" w14:textId="754E9CE2" w:rsidR="00B45041"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effettuazione con dolo o colpa grave di segnalazioni che si rivelano infondate; </w:t>
      </w:r>
    </w:p>
    <w:p w14:paraId="33ECA872" w14:textId="0E03C83F" w:rsidR="00B45041"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violazione degli obblighi di informazione nei confronti dell’Associazione/Società; </w:t>
      </w:r>
    </w:p>
    <w:p w14:paraId="2BFB35DA" w14:textId="403B6A53" w:rsidR="00C6658C"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violazione delle disposizioni concernenti le attività di informazione, formazione e diffusione nei confronti dei destinatari del presente modello; </w:t>
      </w:r>
    </w:p>
    <w:p w14:paraId="410485E0" w14:textId="0B723CD3" w:rsidR="00C6658C"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 xml:space="preserve">atti di ritorsione o discriminatori, diretti o indiretti, nei confronti del segnalante per motivi collegati, direttamente o indirettamente, alla segnalazione; </w:t>
      </w:r>
    </w:p>
    <w:p w14:paraId="0FD7CAF1" w14:textId="113FA426" w:rsidR="00C6658C" w:rsidRPr="001A4208" w:rsidRDefault="0063779D" w:rsidP="001A4208">
      <w:pPr>
        <w:pStyle w:val="Paragrafoelenco"/>
        <w:numPr>
          <w:ilvl w:val="0"/>
          <w:numId w:val="2"/>
        </w:numPr>
        <w:jc w:val="both"/>
        <w:rPr>
          <w:rFonts w:ascii="Times New Roman" w:hAnsi="Times New Roman" w:cs="Times New Roman"/>
        </w:rPr>
      </w:pPr>
      <w:r w:rsidRPr="001A4208">
        <w:rPr>
          <w:rFonts w:ascii="Times New Roman" w:hAnsi="Times New Roman" w:cs="Times New Roman"/>
        </w:rPr>
        <w:t>mancata applicazione del presente sistema disciplinare.</w:t>
      </w:r>
    </w:p>
    <w:p w14:paraId="1FBF2E37" w14:textId="1553EFAA" w:rsidR="003317E7" w:rsidRPr="00301F0B" w:rsidRDefault="00C6658C" w:rsidP="006D2555">
      <w:pPr>
        <w:jc w:val="both"/>
        <w:rPr>
          <w:rFonts w:ascii="Times New Roman" w:hAnsi="Times New Roman" w:cs="Times New Roman"/>
        </w:rPr>
      </w:pPr>
      <w:r w:rsidRPr="00301F0B">
        <w:rPr>
          <w:rFonts w:ascii="Times New Roman" w:hAnsi="Times New Roman" w:cs="Times New Roman"/>
        </w:rPr>
        <w:t xml:space="preserve">I </w:t>
      </w:r>
      <w:r w:rsidR="0063779D" w:rsidRPr="00301F0B">
        <w:rPr>
          <w:rFonts w:ascii="Times New Roman" w:hAnsi="Times New Roman" w:cs="Times New Roman"/>
        </w:rPr>
        <w:t xml:space="preserve">comportamenti tenuti dai collaboratori </w:t>
      </w:r>
      <w:r w:rsidR="006D2555" w:rsidRPr="00301F0B">
        <w:rPr>
          <w:rFonts w:ascii="Times New Roman" w:hAnsi="Times New Roman" w:cs="Times New Roman"/>
        </w:rPr>
        <w:t>a vario titolo dell’ASD/SSD</w:t>
      </w:r>
      <w:r w:rsidR="0063779D" w:rsidRPr="00301F0B">
        <w:rPr>
          <w:rFonts w:ascii="Times New Roman" w:hAnsi="Times New Roman" w:cs="Times New Roman"/>
        </w:rPr>
        <w:t xml:space="preserve"> in violazione delle disposizioni del presente modello, inclusa la violazione degli obblighi di informazione nei confronti dell’Associazione, e della</w:t>
      </w:r>
      <w:r w:rsidRPr="00301F0B">
        <w:rPr>
          <w:rFonts w:ascii="Times New Roman" w:hAnsi="Times New Roman" w:cs="Times New Roman"/>
        </w:rPr>
        <w:t xml:space="preserve"> </w:t>
      </w:r>
      <w:r w:rsidR="0063779D" w:rsidRPr="00301F0B">
        <w:rPr>
          <w:rFonts w:ascii="Times New Roman" w:hAnsi="Times New Roman" w:cs="Times New Roman"/>
        </w:rPr>
        <w:t xml:space="preserve">documentazione che ne costituisce parte integrante (es. Codice di condotta a tutela dei minori e per la prevenzione delle molestie, della violenza di genere e di ogni altra condizione di discriminazione) </w:t>
      </w:r>
      <w:r w:rsidR="00841269" w:rsidRPr="00301F0B">
        <w:rPr>
          <w:rFonts w:ascii="Times New Roman" w:hAnsi="Times New Roman" w:cs="Times New Roman"/>
        </w:rPr>
        <w:t xml:space="preserve">potranno essere valutati al fine di una eventuale interruzione </w:t>
      </w:r>
      <w:r w:rsidR="003317E7" w:rsidRPr="00301F0B">
        <w:rPr>
          <w:rFonts w:ascii="Times New Roman" w:hAnsi="Times New Roman" w:cs="Times New Roman"/>
        </w:rPr>
        <w:t xml:space="preserve">immediata </w:t>
      </w:r>
      <w:r w:rsidR="00841269" w:rsidRPr="00301F0B">
        <w:rPr>
          <w:rFonts w:ascii="Times New Roman" w:hAnsi="Times New Roman" w:cs="Times New Roman"/>
        </w:rPr>
        <w:t xml:space="preserve">del rapporto </w:t>
      </w:r>
      <w:r w:rsidR="0063779D" w:rsidRPr="00301F0B">
        <w:rPr>
          <w:rFonts w:ascii="Times New Roman" w:hAnsi="Times New Roman" w:cs="Times New Roman"/>
        </w:rPr>
        <w:t>e, in caso di socio dell’Associazione, radiazione dello stesso.</w:t>
      </w:r>
      <w:r w:rsidR="00C669E6" w:rsidRPr="00301F0B">
        <w:rPr>
          <w:rFonts w:ascii="Times New Roman" w:hAnsi="Times New Roman" w:cs="Times New Roman"/>
        </w:rPr>
        <w:t xml:space="preserve"> Ad ogni m</w:t>
      </w:r>
      <w:r w:rsidR="00702A6F" w:rsidRPr="00301F0B">
        <w:rPr>
          <w:rFonts w:ascii="Times New Roman" w:hAnsi="Times New Roman" w:cs="Times New Roman"/>
        </w:rPr>
        <w:t xml:space="preserve">odo </w:t>
      </w:r>
      <w:r w:rsidR="004C233B" w:rsidRPr="00301F0B">
        <w:rPr>
          <w:rFonts w:ascii="Times New Roman" w:hAnsi="Times New Roman" w:cs="Times New Roman"/>
        </w:rPr>
        <w:t xml:space="preserve">la ASD/SSD </w:t>
      </w:r>
      <w:r w:rsidR="00A9170D" w:rsidRPr="00301F0B">
        <w:rPr>
          <w:rFonts w:ascii="Times New Roman" w:hAnsi="Times New Roman" w:cs="Times New Roman"/>
        </w:rPr>
        <w:t xml:space="preserve">nel caso di accertato comportamento in violazione del presente modello si riserva </w:t>
      </w:r>
      <w:r w:rsidR="00513B38" w:rsidRPr="00301F0B">
        <w:rPr>
          <w:rFonts w:ascii="Times New Roman" w:hAnsi="Times New Roman" w:cs="Times New Roman"/>
        </w:rPr>
        <w:t>di allontanare con effetto immediato il socio e/o collaboratore della medesima</w:t>
      </w:r>
      <w:r w:rsidR="001E6409" w:rsidRPr="00301F0B">
        <w:rPr>
          <w:rFonts w:ascii="Times New Roman" w:hAnsi="Times New Roman" w:cs="Times New Roman"/>
        </w:rPr>
        <w:t>.</w:t>
      </w:r>
      <w:r w:rsidR="002A0FA1" w:rsidRPr="00301F0B">
        <w:rPr>
          <w:rFonts w:ascii="Times New Roman" w:hAnsi="Times New Roman" w:cs="Times New Roman"/>
        </w:rPr>
        <w:t xml:space="preserve"> La </w:t>
      </w:r>
      <w:r w:rsidR="00DC6F89" w:rsidRPr="00301F0B">
        <w:rPr>
          <w:rFonts w:ascii="Times New Roman" w:hAnsi="Times New Roman" w:cs="Times New Roman"/>
        </w:rPr>
        <w:t xml:space="preserve">ASD/SSD inoltre si riserva di allontanare in via cautelare </w:t>
      </w:r>
      <w:r w:rsidR="00E07EB4" w:rsidRPr="00301F0B">
        <w:rPr>
          <w:rFonts w:ascii="Times New Roman" w:hAnsi="Times New Roman" w:cs="Times New Roman"/>
        </w:rPr>
        <w:t xml:space="preserve">il proprio socio/collaboratore </w:t>
      </w:r>
      <w:r w:rsidR="00F539B1" w:rsidRPr="00301F0B">
        <w:rPr>
          <w:rFonts w:ascii="Times New Roman" w:hAnsi="Times New Roman" w:cs="Times New Roman"/>
        </w:rPr>
        <w:t xml:space="preserve">anche </w:t>
      </w:r>
      <w:r w:rsidR="00E07EB4" w:rsidRPr="00301F0B">
        <w:rPr>
          <w:rFonts w:ascii="Times New Roman" w:hAnsi="Times New Roman" w:cs="Times New Roman"/>
        </w:rPr>
        <w:t xml:space="preserve">nel caso di segnalazione </w:t>
      </w:r>
      <w:r w:rsidR="00F539B1" w:rsidRPr="00301F0B">
        <w:rPr>
          <w:rFonts w:ascii="Times New Roman" w:hAnsi="Times New Roman" w:cs="Times New Roman"/>
        </w:rPr>
        <w:t>di un comportamento in violazione del presente modello</w:t>
      </w:r>
      <w:r w:rsidR="00D41BD5" w:rsidRPr="00301F0B">
        <w:rPr>
          <w:rFonts w:ascii="Times New Roman" w:hAnsi="Times New Roman" w:cs="Times New Roman"/>
        </w:rPr>
        <w:t xml:space="preserve">. All’esito degli accertamenti </w:t>
      </w:r>
      <w:r w:rsidR="0051124C" w:rsidRPr="00301F0B">
        <w:rPr>
          <w:rFonts w:ascii="Times New Roman" w:hAnsi="Times New Roman" w:cs="Times New Roman"/>
        </w:rPr>
        <w:t xml:space="preserve">sulla segnalazione suddetta ed in caso di accertato comportamento lesivo del presente modello la ASD/SSD </w:t>
      </w:r>
      <w:r w:rsidR="003C5ACA" w:rsidRPr="00301F0B">
        <w:rPr>
          <w:rFonts w:ascii="Times New Roman" w:hAnsi="Times New Roman" w:cs="Times New Roman"/>
        </w:rPr>
        <w:t>oltre ad allontanare il soggetto responsabile</w:t>
      </w:r>
      <w:r w:rsidR="008539C7" w:rsidRPr="00301F0B">
        <w:rPr>
          <w:rFonts w:ascii="Times New Roman" w:hAnsi="Times New Roman" w:cs="Times New Roman"/>
        </w:rPr>
        <w:t xml:space="preserve">, </w:t>
      </w:r>
      <w:r w:rsidR="0051124C" w:rsidRPr="00301F0B">
        <w:rPr>
          <w:rFonts w:ascii="Times New Roman" w:hAnsi="Times New Roman" w:cs="Times New Roman"/>
        </w:rPr>
        <w:t>si riserva altresì di adottare ogni più ampio provvedimento a propria tutela e a tutela dei propri tesserati/soci/collaboratori/partner.</w:t>
      </w:r>
    </w:p>
    <w:p w14:paraId="33F8EC50" w14:textId="74BA59D4" w:rsidR="006D2555" w:rsidRPr="00301F0B" w:rsidRDefault="0063779D" w:rsidP="006D2555">
      <w:pPr>
        <w:jc w:val="both"/>
        <w:rPr>
          <w:rFonts w:ascii="Times New Roman" w:hAnsi="Times New Roman" w:cs="Times New Roman"/>
          <w:b/>
          <w:bCs/>
        </w:rPr>
      </w:pPr>
      <w:r w:rsidRPr="00301F0B">
        <w:rPr>
          <w:rFonts w:ascii="Times New Roman" w:hAnsi="Times New Roman" w:cs="Times New Roman"/>
          <w:b/>
          <w:bCs/>
        </w:rPr>
        <w:t xml:space="preserve">Obblighi informativi e altre misure </w:t>
      </w:r>
    </w:p>
    <w:p w14:paraId="747740B7" w14:textId="5F86BAE5" w:rsidR="006D2555" w:rsidRPr="00301F0B" w:rsidRDefault="0063779D" w:rsidP="006D2555">
      <w:pPr>
        <w:jc w:val="both"/>
        <w:rPr>
          <w:rFonts w:ascii="Times New Roman" w:hAnsi="Times New Roman" w:cs="Times New Roman"/>
        </w:rPr>
      </w:pPr>
      <w:r w:rsidRPr="00301F0B">
        <w:rPr>
          <w:rFonts w:ascii="Times New Roman" w:hAnsi="Times New Roman" w:cs="Times New Roman"/>
        </w:rPr>
        <w:t xml:space="preserve">L’Associazione è tenuta a pubblicare il presente modello e il nominativo del Responsabile contro abusi, violenze e discriminazioni presso la sua sede e le strutture che ha in gestione o in uso, nonché sulla homepage del sito istituzionale. Al momento dell’adozione del presente modello e in occasione di ogni sua modifica, l’Associazione </w:t>
      </w:r>
      <w:r w:rsidR="006D2555" w:rsidRPr="00301F0B">
        <w:rPr>
          <w:rFonts w:ascii="Times New Roman" w:hAnsi="Times New Roman" w:cs="Times New Roman"/>
        </w:rPr>
        <w:t>potrà</w:t>
      </w:r>
      <w:r w:rsidRPr="00301F0B">
        <w:rPr>
          <w:rFonts w:ascii="Times New Roman" w:hAnsi="Times New Roman" w:cs="Times New Roman"/>
        </w:rPr>
        <w:t xml:space="preserve"> darne comunicazione via posta elettronica a tutti i propri tesserati, associati e volontari. L’Associazione deve informare il tesserato o eventualmente coloro che esercitano la responsabilità genitoriale o i soggetti cui è affidata la cura degli atleti, del presente modello e del nominativo e dei contatti del Responsabile contro abusi, violenze e discriminazioni. L’Associazione deve dare immediata comunicazione di ogni informazione rilevante al Responsabile contro abusi, violenze e discriminazioni, al Garante per la tutela dei tesserati dagli abusi e dalle condotte discriminatorie –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w:t>
      </w:r>
      <w:proofErr w:type="spellStart"/>
      <w:r w:rsidRPr="00301F0B">
        <w:rPr>
          <w:rFonts w:ascii="Times New Roman" w:hAnsi="Times New Roman" w:cs="Times New Roman"/>
        </w:rPr>
        <w:t>Office</w:t>
      </w:r>
      <w:r w:rsidR="006D2555" w:rsidRPr="00301F0B">
        <w:rPr>
          <w:rFonts w:ascii="Times New Roman" w:hAnsi="Times New Roman" w:cs="Times New Roman"/>
        </w:rPr>
        <w:t>r</w:t>
      </w:r>
      <w:proofErr w:type="spellEnd"/>
      <w:r w:rsidRPr="00301F0B">
        <w:rPr>
          <w:rFonts w:ascii="Times New Roman" w:hAnsi="Times New Roman" w:cs="Times New Roman"/>
        </w:rPr>
        <w:t xml:space="preserve"> della federazione sportiva di competenza, nonché all’Ufficio della Procura federale.</w:t>
      </w:r>
    </w:p>
    <w:p w14:paraId="779C27A1" w14:textId="585083CC" w:rsidR="00B42C6E" w:rsidRPr="00301F0B" w:rsidRDefault="0063779D" w:rsidP="006D2555">
      <w:pPr>
        <w:jc w:val="both"/>
        <w:rPr>
          <w:rFonts w:ascii="Times New Roman" w:hAnsi="Times New Roman" w:cs="Times New Roman"/>
        </w:rPr>
      </w:pPr>
      <w:r w:rsidRPr="00301F0B">
        <w:rPr>
          <w:rFonts w:ascii="Times New Roman" w:hAnsi="Times New Roman" w:cs="Times New Roman"/>
        </w:rPr>
        <w:t>L’Associazione deve dare diffusione presso i propri tesserati di idonee informative finalizzate alla prevenzione e contrasto dei fenomeni di abuso, violenza e discriminazione nonché alla</w:t>
      </w:r>
      <w:r w:rsidR="006D2555" w:rsidRPr="00301F0B">
        <w:rPr>
          <w:rFonts w:ascii="Times New Roman" w:hAnsi="Times New Roman" w:cs="Times New Roman"/>
        </w:rPr>
        <w:t xml:space="preserve"> </w:t>
      </w:r>
      <w:r w:rsidRPr="00301F0B">
        <w:rPr>
          <w:rFonts w:ascii="Times New Roman" w:hAnsi="Times New Roman" w:cs="Times New Roman"/>
        </w:rPr>
        <w:t xml:space="preserve">consapevolezza dei tesserati in ordine a propri diritti, obblighi e tutele. L’Associazione deve prevedere adeguate misure per la diffusione di o l’accesso a materiali informativi finalizzati alla sensibilizzazione su e alla prevenzione dei disturbi alimentari negli sportivi. L’Associazione deve prevedere un’adeguata informativa ai tesserati o eventualmente a coloro esercitano la responsabilità genitoriale o i soggetti cui è affidata la cura degli atleti, con riferimento alle specifiche misure adottate per la prevenzione e contrasto dei fenomeni di abuso, violenza e discriminazione in occasione di manifestazioni sportive. L’Associazione deve dare comunicazione ai tesserati o eventualmente a coloro </w:t>
      </w:r>
      <w:r w:rsidR="006D2555" w:rsidRPr="00301F0B">
        <w:rPr>
          <w:rFonts w:ascii="Times New Roman" w:hAnsi="Times New Roman" w:cs="Times New Roman"/>
        </w:rPr>
        <w:t xml:space="preserve">che </w:t>
      </w:r>
      <w:r w:rsidRPr="00301F0B">
        <w:rPr>
          <w:rFonts w:ascii="Times New Roman" w:hAnsi="Times New Roman" w:cs="Times New Roman"/>
        </w:rPr>
        <w:t xml:space="preserve">esercitano la responsabilità genitoriale o i soggetti cui è affidata la cura degli atleti di ogni altra politica di </w:t>
      </w:r>
      <w:proofErr w:type="spellStart"/>
      <w:r w:rsidRPr="00301F0B">
        <w:rPr>
          <w:rFonts w:ascii="Times New Roman" w:hAnsi="Times New Roman" w:cs="Times New Roman"/>
        </w:rPr>
        <w:t>safeguarding</w:t>
      </w:r>
      <w:proofErr w:type="spellEnd"/>
      <w:r w:rsidRPr="00301F0B">
        <w:rPr>
          <w:rFonts w:ascii="Times New Roman" w:hAnsi="Times New Roman" w:cs="Times New Roman"/>
        </w:rPr>
        <w:t xml:space="preserve"> adottata dalle federazioni sportive alla quale è affiliata.</w:t>
      </w:r>
    </w:p>
    <w:p w14:paraId="7179B507" w14:textId="5581A128" w:rsidR="00365E08" w:rsidRPr="00301F0B" w:rsidRDefault="00365E08" w:rsidP="006D2555">
      <w:pPr>
        <w:jc w:val="both"/>
        <w:rPr>
          <w:rFonts w:ascii="Times New Roman" w:hAnsi="Times New Roman" w:cs="Times New Roman"/>
        </w:rPr>
      </w:pPr>
      <w:r w:rsidRPr="00301F0B">
        <w:rPr>
          <w:rFonts w:ascii="Times New Roman" w:hAnsi="Times New Roman" w:cs="Times New Roman"/>
        </w:rPr>
        <w:lastRenderedPageBreak/>
        <w:t>Al termine di ogni stagione sportiva è compito del Consiglio Direttivo della ASD/SSD redigere un</w:t>
      </w:r>
      <w:r w:rsidR="002C7A0D" w:rsidRPr="00301F0B">
        <w:rPr>
          <w:rFonts w:ascii="Times New Roman" w:hAnsi="Times New Roman" w:cs="Times New Roman"/>
        </w:rPr>
        <w:t>a valutazione annuale delle misure adottate, eventualmente sviluppando e attuando sulla base di tale valutazione un piano d’azione al fine risolvere le criticità riscontrate.</w:t>
      </w:r>
    </w:p>
    <w:p w14:paraId="36230718" w14:textId="7A37F22B" w:rsidR="002C7A0D" w:rsidRPr="00301F0B" w:rsidRDefault="002C7A0D" w:rsidP="006D2555">
      <w:pPr>
        <w:jc w:val="both"/>
        <w:rPr>
          <w:rFonts w:ascii="Times New Roman" w:hAnsi="Times New Roman" w:cs="Times New Roman"/>
        </w:rPr>
      </w:pPr>
      <w:r w:rsidRPr="00301F0B">
        <w:rPr>
          <w:rFonts w:ascii="Times New Roman" w:hAnsi="Times New Roman" w:cs="Times New Roman"/>
        </w:rPr>
        <w:t>Per tutto quanto non qui espressamente</w:t>
      </w:r>
      <w:r w:rsidR="007F7016" w:rsidRPr="00301F0B">
        <w:rPr>
          <w:rFonts w:ascii="Times New Roman" w:hAnsi="Times New Roman" w:cs="Times New Roman"/>
        </w:rPr>
        <w:t xml:space="preserve"> indicato si rinvia ai contenuti del Regolamento in materia di </w:t>
      </w:r>
      <w:proofErr w:type="spellStart"/>
      <w:r w:rsidR="007F7016" w:rsidRPr="00301F0B">
        <w:rPr>
          <w:rFonts w:ascii="Times New Roman" w:hAnsi="Times New Roman" w:cs="Times New Roman"/>
        </w:rPr>
        <w:t>Safeguarding</w:t>
      </w:r>
      <w:proofErr w:type="spellEnd"/>
      <w:r w:rsidR="007F7016" w:rsidRPr="00301F0B">
        <w:rPr>
          <w:rFonts w:ascii="Times New Roman" w:hAnsi="Times New Roman" w:cs="Times New Roman"/>
        </w:rPr>
        <w:t xml:space="preserve"> Poli</w:t>
      </w:r>
      <w:r w:rsidR="00662E9D" w:rsidRPr="00301F0B">
        <w:rPr>
          <w:rFonts w:ascii="Times New Roman" w:hAnsi="Times New Roman" w:cs="Times New Roman"/>
        </w:rPr>
        <w:t>c</w:t>
      </w:r>
      <w:r w:rsidR="007F7016" w:rsidRPr="00301F0B">
        <w:rPr>
          <w:rFonts w:ascii="Times New Roman" w:hAnsi="Times New Roman" w:cs="Times New Roman"/>
        </w:rPr>
        <w:t xml:space="preserve">y </w:t>
      </w:r>
      <w:r w:rsidR="00662E9D" w:rsidRPr="00301F0B">
        <w:rPr>
          <w:rFonts w:ascii="Times New Roman" w:hAnsi="Times New Roman" w:cs="Times New Roman"/>
        </w:rPr>
        <w:t xml:space="preserve">adottato </w:t>
      </w:r>
      <w:r w:rsidR="007F7016" w:rsidRPr="00301F0B">
        <w:rPr>
          <w:rFonts w:ascii="Times New Roman" w:hAnsi="Times New Roman" w:cs="Times New Roman"/>
        </w:rPr>
        <w:t>d</w:t>
      </w:r>
      <w:r w:rsidR="00662E9D" w:rsidRPr="00301F0B">
        <w:rPr>
          <w:rFonts w:ascii="Times New Roman" w:hAnsi="Times New Roman" w:cs="Times New Roman"/>
        </w:rPr>
        <w:t>a</w:t>
      </w:r>
      <w:r w:rsidR="007F7016" w:rsidRPr="00301F0B">
        <w:rPr>
          <w:rFonts w:ascii="Times New Roman" w:hAnsi="Times New Roman" w:cs="Times New Roman"/>
        </w:rPr>
        <w:t xml:space="preserve">lla FIR e alle linee guida dalla medesima </w:t>
      </w:r>
      <w:r w:rsidR="00662E9D" w:rsidRPr="00301F0B">
        <w:rPr>
          <w:rFonts w:ascii="Times New Roman" w:hAnsi="Times New Roman" w:cs="Times New Roman"/>
        </w:rPr>
        <w:t>pubblicate</w:t>
      </w:r>
      <w:r w:rsidR="007F7016" w:rsidRPr="00301F0B">
        <w:rPr>
          <w:rFonts w:ascii="Times New Roman" w:hAnsi="Times New Roman" w:cs="Times New Roman"/>
        </w:rPr>
        <w:t>.</w:t>
      </w:r>
    </w:p>
    <w:sectPr w:rsidR="002C7A0D" w:rsidRPr="00301F0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5BF4" w14:textId="77777777" w:rsidR="008346D6" w:rsidRDefault="008346D6" w:rsidP="006D2555">
      <w:pPr>
        <w:spacing w:after="0" w:line="240" w:lineRule="auto"/>
      </w:pPr>
      <w:r>
        <w:separator/>
      </w:r>
    </w:p>
  </w:endnote>
  <w:endnote w:type="continuationSeparator" w:id="0">
    <w:p w14:paraId="5BC4716B" w14:textId="77777777" w:rsidR="008346D6" w:rsidRDefault="008346D6" w:rsidP="006D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A399" w14:textId="77777777" w:rsidR="008346D6" w:rsidRDefault="008346D6" w:rsidP="006D2555">
      <w:pPr>
        <w:spacing w:after="0" w:line="240" w:lineRule="auto"/>
      </w:pPr>
      <w:r>
        <w:separator/>
      </w:r>
    </w:p>
  </w:footnote>
  <w:footnote w:type="continuationSeparator" w:id="0">
    <w:p w14:paraId="76F22BF2" w14:textId="77777777" w:rsidR="008346D6" w:rsidRDefault="008346D6" w:rsidP="006D2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76656"/>
    <w:multiLevelType w:val="hybridMultilevel"/>
    <w:tmpl w:val="5B9E1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D44592"/>
    <w:multiLevelType w:val="hybridMultilevel"/>
    <w:tmpl w:val="8E30367C"/>
    <w:lvl w:ilvl="0" w:tplc="66D689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4605D6"/>
    <w:multiLevelType w:val="hybridMultilevel"/>
    <w:tmpl w:val="3CCCE3DE"/>
    <w:lvl w:ilvl="0" w:tplc="66D689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C86622"/>
    <w:multiLevelType w:val="hybridMultilevel"/>
    <w:tmpl w:val="BBB8239E"/>
    <w:lvl w:ilvl="0" w:tplc="66D689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1176357">
    <w:abstractNumId w:val="0"/>
  </w:num>
  <w:num w:numId="2" w16cid:durableId="132020467">
    <w:abstractNumId w:val="3"/>
  </w:num>
  <w:num w:numId="3" w16cid:durableId="927924573">
    <w:abstractNumId w:val="2"/>
  </w:num>
  <w:num w:numId="4" w16cid:durableId="33345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9D"/>
    <w:rsid w:val="000A1584"/>
    <w:rsid w:val="000A6440"/>
    <w:rsid w:val="00122F08"/>
    <w:rsid w:val="00186A54"/>
    <w:rsid w:val="001A4208"/>
    <w:rsid w:val="001E6409"/>
    <w:rsid w:val="002158D3"/>
    <w:rsid w:val="002A0FA1"/>
    <w:rsid w:val="002A27CA"/>
    <w:rsid w:val="002C7A0D"/>
    <w:rsid w:val="00301F0B"/>
    <w:rsid w:val="00306726"/>
    <w:rsid w:val="003317E7"/>
    <w:rsid w:val="00365E08"/>
    <w:rsid w:val="003C5ACA"/>
    <w:rsid w:val="003E4C11"/>
    <w:rsid w:val="00461A88"/>
    <w:rsid w:val="004A1ED5"/>
    <w:rsid w:val="004C233B"/>
    <w:rsid w:val="004E310A"/>
    <w:rsid w:val="0051124C"/>
    <w:rsid w:val="00513B38"/>
    <w:rsid w:val="005C4B46"/>
    <w:rsid w:val="00613104"/>
    <w:rsid w:val="0063779D"/>
    <w:rsid w:val="00656A24"/>
    <w:rsid w:val="00662E9D"/>
    <w:rsid w:val="00675DF8"/>
    <w:rsid w:val="006D2555"/>
    <w:rsid w:val="00702A6F"/>
    <w:rsid w:val="007206C3"/>
    <w:rsid w:val="007F7016"/>
    <w:rsid w:val="008346D6"/>
    <w:rsid w:val="00841269"/>
    <w:rsid w:val="008539C7"/>
    <w:rsid w:val="008D4A3E"/>
    <w:rsid w:val="009F116F"/>
    <w:rsid w:val="00A9170D"/>
    <w:rsid w:val="00AC6D16"/>
    <w:rsid w:val="00B07179"/>
    <w:rsid w:val="00B337EE"/>
    <w:rsid w:val="00B40D38"/>
    <w:rsid w:val="00B42C6E"/>
    <w:rsid w:val="00B45041"/>
    <w:rsid w:val="00B70366"/>
    <w:rsid w:val="00B74E6D"/>
    <w:rsid w:val="00C35094"/>
    <w:rsid w:val="00C57DAD"/>
    <w:rsid w:val="00C6658C"/>
    <w:rsid w:val="00C669E6"/>
    <w:rsid w:val="00CE239B"/>
    <w:rsid w:val="00CE615E"/>
    <w:rsid w:val="00D21AFE"/>
    <w:rsid w:val="00D41BD5"/>
    <w:rsid w:val="00D62F6A"/>
    <w:rsid w:val="00DC6F89"/>
    <w:rsid w:val="00DF2AD0"/>
    <w:rsid w:val="00E07EB4"/>
    <w:rsid w:val="00EB4C84"/>
    <w:rsid w:val="00F15727"/>
    <w:rsid w:val="00F4139D"/>
    <w:rsid w:val="00F44B47"/>
    <w:rsid w:val="00F539B1"/>
    <w:rsid w:val="00F7505A"/>
    <w:rsid w:val="00F90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444E"/>
  <w15:chartTrackingRefBased/>
  <w15:docId w15:val="{91C1AA43-6D0F-4D1F-9DB1-47E7B3B7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7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37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377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377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377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377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77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77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77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77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77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77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77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77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77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77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77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77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7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77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77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77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77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779D"/>
    <w:rPr>
      <w:i/>
      <w:iCs/>
      <w:color w:val="404040" w:themeColor="text1" w:themeTint="BF"/>
    </w:rPr>
  </w:style>
  <w:style w:type="paragraph" w:styleId="Paragrafoelenco">
    <w:name w:val="List Paragraph"/>
    <w:basedOn w:val="Normale"/>
    <w:uiPriority w:val="34"/>
    <w:qFormat/>
    <w:rsid w:val="0063779D"/>
    <w:pPr>
      <w:ind w:left="720"/>
      <w:contextualSpacing/>
    </w:pPr>
  </w:style>
  <w:style w:type="character" w:styleId="Enfasiintensa">
    <w:name w:val="Intense Emphasis"/>
    <w:basedOn w:val="Carpredefinitoparagrafo"/>
    <w:uiPriority w:val="21"/>
    <w:qFormat/>
    <w:rsid w:val="0063779D"/>
    <w:rPr>
      <w:i/>
      <w:iCs/>
      <w:color w:val="0F4761" w:themeColor="accent1" w:themeShade="BF"/>
    </w:rPr>
  </w:style>
  <w:style w:type="paragraph" w:styleId="Citazioneintensa">
    <w:name w:val="Intense Quote"/>
    <w:basedOn w:val="Normale"/>
    <w:next w:val="Normale"/>
    <w:link w:val="CitazioneintensaCarattere"/>
    <w:uiPriority w:val="30"/>
    <w:qFormat/>
    <w:rsid w:val="00637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3779D"/>
    <w:rPr>
      <w:i/>
      <w:iCs/>
      <w:color w:val="0F4761" w:themeColor="accent1" w:themeShade="BF"/>
    </w:rPr>
  </w:style>
  <w:style w:type="character" w:styleId="Riferimentointenso">
    <w:name w:val="Intense Reference"/>
    <w:basedOn w:val="Carpredefinitoparagrafo"/>
    <w:uiPriority w:val="32"/>
    <w:qFormat/>
    <w:rsid w:val="0063779D"/>
    <w:rPr>
      <w:b/>
      <w:bCs/>
      <w:smallCaps/>
      <w:color w:val="0F4761" w:themeColor="accent1" w:themeShade="BF"/>
      <w:spacing w:val="5"/>
    </w:rPr>
  </w:style>
  <w:style w:type="paragraph" w:styleId="Intestazione">
    <w:name w:val="header"/>
    <w:basedOn w:val="Normale"/>
    <w:link w:val="IntestazioneCarattere"/>
    <w:uiPriority w:val="99"/>
    <w:unhideWhenUsed/>
    <w:rsid w:val="006D25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555"/>
  </w:style>
  <w:style w:type="paragraph" w:styleId="Pidipagina">
    <w:name w:val="footer"/>
    <w:basedOn w:val="Normale"/>
    <w:link w:val="PidipaginaCarattere"/>
    <w:uiPriority w:val="99"/>
    <w:unhideWhenUsed/>
    <w:rsid w:val="006D25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6</Pages>
  <Words>3489</Words>
  <Characters>19892</Characters>
  <Application>Microsoft Office Word</Application>
  <DocSecurity>0</DocSecurity>
  <Lines>165</Lines>
  <Paragraphs>46</Paragraphs>
  <ScaleCrop>false</ScaleCrop>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Masi</dc:creator>
  <cp:keywords/>
  <dc:description/>
  <cp:lastModifiedBy>Roberto  Musiani</cp:lastModifiedBy>
  <cp:revision>61</cp:revision>
  <dcterms:created xsi:type="dcterms:W3CDTF">2024-05-22T10:06:00Z</dcterms:created>
  <dcterms:modified xsi:type="dcterms:W3CDTF">2024-06-28T10:10:00Z</dcterms:modified>
</cp:coreProperties>
</file>